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79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0"/>
        <w:gridCol w:w="1629"/>
        <w:gridCol w:w="751"/>
        <w:gridCol w:w="2226"/>
        <w:gridCol w:w="214"/>
        <w:gridCol w:w="920"/>
        <w:gridCol w:w="660"/>
        <w:gridCol w:w="616"/>
        <w:gridCol w:w="1167"/>
        <w:gridCol w:w="108"/>
        <w:gridCol w:w="1134"/>
        <w:gridCol w:w="258"/>
        <w:gridCol w:w="876"/>
        <w:gridCol w:w="624"/>
        <w:gridCol w:w="652"/>
        <w:gridCol w:w="1559"/>
        <w:gridCol w:w="1701"/>
        <w:gridCol w:w="1055"/>
      </w:tblGrid>
      <w:tr w:rsidR="00EC4502" w:rsidRPr="00EC4502" w:rsidTr="00EC4502">
        <w:trPr>
          <w:trHeight w:val="30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lang w:eastAsia="ru-RU"/>
              </w:rPr>
              <w:t>Приложение № 2</w:t>
            </w:r>
          </w:p>
        </w:tc>
      </w:tr>
      <w:tr w:rsidR="00EC4502" w:rsidRPr="00EC4502" w:rsidTr="00EC4502">
        <w:trPr>
          <w:trHeight w:val="750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lang w:eastAsia="ru-RU"/>
              </w:rPr>
              <w:t>к подпрограмме  "Организация и проведение физкультурно-оздоровительных и спортивных городских мероприятий"</w:t>
            </w:r>
          </w:p>
        </w:tc>
      </w:tr>
      <w:tr w:rsidR="00EC4502" w:rsidRPr="00EC4502" w:rsidTr="00EC4502">
        <w:trPr>
          <w:trHeight w:val="300"/>
        </w:trPr>
        <w:tc>
          <w:tcPr>
            <w:tcW w:w="1679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 xml:space="preserve">Перечень мероприятий подпрограммы </w:t>
            </w:r>
          </w:p>
        </w:tc>
      </w:tr>
      <w:tr w:rsidR="00EC4502" w:rsidRPr="00EC4502" w:rsidTr="00EC4502">
        <w:trPr>
          <w:trHeight w:val="390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 xml:space="preserve">                     </w:t>
            </w:r>
          </w:p>
        </w:tc>
        <w:tc>
          <w:tcPr>
            <w:tcW w:w="16150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ind w:right="-187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b/>
                <w:bCs/>
                <w:color w:val="333333"/>
                <w:lang w:eastAsia="ru-RU"/>
              </w:rPr>
              <w:t>" Организация и проведение физкультурно-оздоровительных и спортивных городских мероприятий на 2014-2016 годы"</w:t>
            </w:r>
          </w:p>
        </w:tc>
      </w:tr>
      <w:tr w:rsidR="00EC4502" w:rsidRPr="00EC4502" w:rsidTr="00EC4502">
        <w:trPr>
          <w:trHeight w:val="420"/>
        </w:trPr>
        <w:tc>
          <w:tcPr>
            <w:tcW w:w="16790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(наименование подпрограммы)</w:t>
            </w:r>
          </w:p>
        </w:tc>
      </w:tr>
      <w:tr w:rsidR="00EC4502" w:rsidRPr="00EC4502" w:rsidTr="00EC4502">
        <w:trPr>
          <w:gridAfter w:val="1"/>
          <w:wAfter w:w="1055" w:type="dxa"/>
          <w:trHeight w:val="6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 мероприятия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Объём финансирования мероприятия в текущем финансовом году </w:t>
            </w: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(тыс. руб.) *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</w:t>
            </w:r>
          </w:p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(тыс. руб.)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финансирования по годам (тыс. 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Результаты выполнения мероприятий подпрограммы</w:t>
            </w: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(кол-во мероприятий/кол-во участников)</w:t>
            </w:r>
          </w:p>
        </w:tc>
      </w:tr>
      <w:tr w:rsidR="00EC4502" w:rsidRPr="00EC4502" w:rsidTr="00EC4502">
        <w:trPr>
          <w:gridAfter w:val="1"/>
          <w:wAfter w:w="1055" w:type="dxa"/>
          <w:trHeight w:val="1171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502" w:rsidRPr="00EC4502" w:rsidTr="00EC4502">
        <w:trPr>
          <w:gridAfter w:val="1"/>
          <w:wAfter w:w="1055" w:type="dxa"/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EC4502" w:rsidRPr="00EC4502" w:rsidTr="00EC4502">
        <w:trPr>
          <w:gridAfter w:val="1"/>
          <w:wAfter w:w="1055" w:type="dxa"/>
          <w:trHeight w:val="43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Задача №1 </w:t>
            </w:r>
            <w:r w:rsidRPr="00EC45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 организации и проведения спортивно-массовых мероприятий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 - 24</w:t>
            </w: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участников - 1990 чел</w:t>
            </w:r>
          </w:p>
        </w:tc>
      </w:tr>
      <w:tr w:rsidR="00EC4502" w:rsidRPr="00EC4502" w:rsidTr="00EC4502">
        <w:trPr>
          <w:gridAfter w:val="1"/>
          <w:wAfter w:w="1055" w:type="dxa"/>
          <w:trHeight w:val="9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502" w:rsidRPr="00EC4502" w:rsidTr="00EC4502">
        <w:trPr>
          <w:gridAfter w:val="1"/>
          <w:wAfter w:w="1055" w:type="dxa"/>
          <w:trHeight w:val="9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C4502" w:rsidRPr="00EC4502" w:rsidTr="00EC4502">
        <w:trPr>
          <w:gridAfter w:val="1"/>
          <w:wAfter w:w="1055" w:type="dxa"/>
          <w:trHeight w:val="6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C4502" w:rsidRPr="00EC4502" w:rsidTr="00EC4502">
        <w:trPr>
          <w:gridAfter w:val="1"/>
          <w:wAfter w:w="1055" w:type="dxa"/>
          <w:trHeight w:val="6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C4502" w:rsidRPr="00EC4502" w:rsidTr="00EC4502">
        <w:trPr>
          <w:gridAfter w:val="1"/>
          <w:wAfter w:w="1055" w:type="dxa"/>
          <w:trHeight w:val="52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C4502" w:rsidRPr="00EC4502" w:rsidTr="00EC4502">
        <w:trPr>
          <w:gridAfter w:val="1"/>
          <w:wAfter w:w="1055" w:type="dxa"/>
          <w:trHeight w:val="435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6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 xml:space="preserve">Мероприятие №1 </w:t>
            </w: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Организация и проведение спортивных  городских мероприятий 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"Комитет по культуре, спорту и молодежной политике"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мероприятий - 24</w:t>
            </w: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Количество участников - 1990 чел</w:t>
            </w:r>
          </w:p>
        </w:tc>
      </w:tr>
      <w:tr w:rsidR="00EC4502" w:rsidRPr="00EC4502" w:rsidTr="00EC4502">
        <w:trPr>
          <w:gridAfter w:val="1"/>
          <w:wAfter w:w="1055" w:type="dxa"/>
          <w:trHeight w:val="88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2014-2016 </w:t>
            </w:r>
            <w:proofErr w:type="spellStart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</w:t>
            </w:r>
            <w:proofErr w:type="gramStart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spellEnd"/>
            <w:proofErr w:type="gramEnd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463,1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409,9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C4502" w:rsidRPr="00EC4502" w:rsidTr="00EC4502">
        <w:trPr>
          <w:gridAfter w:val="1"/>
          <w:wAfter w:w="1055" w:type="dxa"/>
          <w:trHeight w:val="9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C4502" w:rsidRPr="00EC4502" w:rsidTr="00EC4502">
        <w:trPr>
          <w:gridAfter w:val="1"/>
          <w:wAfter w:w="1055" w:type="dxa"/>
          <w:trHeight w:val="6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2" w:colLast="10"/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bookmarkEnd w:id="0"/>
      <w:tr w:rsidR="00EC4502" w:rsidRPr="00EC4502" w:rsidTr="00EC4502">
        <w:trPr>
          <w:gridAfter w:val="1"/>
          <w:wAfter w:w="1055" w:type="dxa"/>
          <w:trHeight w:val="6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C4502" w:rsidRPr="00EC4502" w:rsidTr="00EC4502">
        <w:trPr>
          <w:gridAfter w:val="1"/>
          <w:wAfter w:w="1055" w:type="dxa"/>
          <w:trHeight w:val="675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C4502" w:rsidRPr="00EC4502" w:rsidTr="00EC4502">
        <w:trPr>
          <w:trHeight w:val="405"/>
        </w:trPr>
        <w:tc>
          <w:tcPr>
            <w:tcW w:w="1679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4502" w:rsidRPr="00EC4502" w:rsidRDefault="00EC4502" w:rsidP="00EC450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1" w:name="RANGE!A21"/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EC4502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*</w:t>
            </w:r>
            <w:r w:rsidRPr="00EC450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объём   финансирования   аналогичных   мероприятий    в    году, предшествующем году  начала реализации муниципальной программы,  в  том числе  в  рамках  реализации  государственных   программ Ленинградской области.</w:t>
            </w:r>
            <w:bookmarkEnd w:id="1"/>
          </w:p>
        </w:tc>
      </w:tr>
    </w:tbl>
    <w:p w:rsidR="00785906" w:rsidRPr="00EC4502" w:rsidRDefault="00785906">
      <w:pPr>
        <w:rPr>
          <w:sz w:val="20"/>
          <w:szCs w:val="20"/>
        </w:rPr>
      </w:pPr>
    </w:p>
    <w:sectPr w:rsidR="00785906" w:rsidRPr="00EC4502" w:rsidSect="00EC4502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089"/>
    <w:rsid w:val="00785906"/>
    <w:rsid w:val="009D3089"/>
    <w:rsid w:val="00EC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2014-01-15T10:09:00Z</dcterms:created>
  <dcterms:modified xsi:type="dcterms:W3CDTF">2014-01-15T10:09:00Z</dcterms:modified>
</cp:coreProperties>
</file>